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04" w:rsidRPr="002447EF" w:rsidRDefault="00EF4B04" w:rsidP="00EF4B04">
      <w:pPr>
        <w:ind w:firstLine="561"/>
        <w:jc w:val="center"/>
        <w:rPr>
          <w:bCs/>
        </w:rPr>
      </w:pPr>
      <w:r w:rsidRPr="002447EF">
        <w:rPr>
          <w:bCs/>
        </w:rPr>
        <w:t>СОВЕТ  ВОЛОДИНСКОГО  СЕЛЬСКОГО  ПОСЕЛЕНИЯ</w:t>
      </w:r>
    </w:p>
    <w:p w:rsidR="00EF4B04" w:rsidRPr="002447EF" w:rsidRDefault="00EF4B04" w:rsidP="00EF4B04">
      <w:pPr>
        <w:rPr>
          <w:bCs/>
        </w:rPr>
      </w:pPr>
    </w:p>
    <w:p w:rsidR="00EF4B04" w:rsidRPr="002447EF" w:rsidRDefault="00EF4B04" w:rsidP="00EF4B04">
      <w:pPr>
        <w:jc w:val="center"/>
        <w:rPr>
          <w:bCs/>
        </w:rPr>
      </w:pPr>
      <w:r w:rsidRPr="002447EF">
        <w:rPr>
          <w:bCs/>
        </w:rPr>
        <w:t xml:space="preserve">РЕШЕНИЕ                                                       </w:t>
      </w:r>
    </w:p>
    <w:p w:rsidR="00EF4B04" w:rsidRPr="002447EF" w:rsidRDefault="00EF4B04" w:rsidP="00EF4B04">
      <w:pPr>
        <w:tabs>
          <w:tab w:val="left" w:pos="3435"/>
        </w:tabs>
        <w:rPr>
          <w:bCs/>
        </w:rPr>
      </w:pPr>
    </w:p>
    <w:p w:rsidR="00EF4B04" w:rsidRPr="002447EF" w:rsidRDefault="00EF4B04" w:rsidP="00EF4B04">
      <w:pPr>
        <w:tabs>
          <w:tab w:val="left" w:pos="3435"/>
        </w:tabs>
        <w:rPr>
          <w:bCs/>
        </w:rPr>
      </w:pPr>
      <w:r>
        <w:rPr>
          <w:bCs/>
        </w:rPr>
        <w:t>27.04.2023</w:t>
      </w:r>
      <w:r w:rsidRPr="002447EF">
        <w:rPr>
          <w:bCs/>
        </w:rPr>
        <w:t xml:space="preserve"> г.                                                                                           </w:t>
      </w:r>
      <w:r>
        <w:rPr>
          <w:bCs/>
        </w:rPr>
        <w:t xml:space="preserve">                                   № 32</w:t>
      </w:r>
    </w:p>
    <w:p w:rsidR="00EF4B04" w:rsidRPr="002447EF" w:rsidRDefault="00EF4B04" w:rsidP="00EF4B04">
      <w:r w:rsidRPr="002447EF">
        <w:t xml:space="preserve">                                                                                              </w:t>
      </w:r>
      <w:r>
        <w:t xml:space="preserve">                       9 -е собрание </w:t>
      </w:r>
      <w:r w:rsidRPr="002447EF">
        <w:rPr>
          <w:lang w:val="en-US"/>
        </w:rPr>
        <w:t>V</w:t>
      </w:r>
      <w:r w:rsidRPr="002447EF">
        <w:t xml:space="preserve"> созыва</w:t>
      </w:r>
    </w:p>
    <w:p w:rsidR="00EF4B04" w:rsidRPr="002447EF" w:rsidRDefault="00EF4B04" w:rsidP="00EF4B04">
      <w:pPr>
        <w:jc w:val="center"/>
      </w:pPr>
      <w:r w:rsidRPr="002447EF">
        <w:t>с. Володино</w:t>
      </w:r>
    </w:p>
    <w:p w:rsidR="00EF4B04" w:rsidRPr="002447EF" w:rsidRDefault="00EF4B04" w:rsidP="00EF4B04">
      <w:pPr>
        <w:jc w:val="center"/>
      </w:pPr>
      <w:r w:rsidRPr="002447EF">
        <w:t>Кривошеинский район</w:t>
      </w:r>
    </w:p>
    <w:p w:rsidR="00EF4B04" w:rsidRPr="002447EF" w:rsidRDefault="00EF4B04" w:rsidP="00EF4B04">
      <w:pPr>
        <w:jc w:val="center"/>
      </w:pPr>
      <w:r w:rsidRPr="002447EF">
        <w:t>Томская область</w:t>
      </w:r>
    </w:p>
    <w:p w:rsidR="00EF4B04" w:rsidRPr="002447EF" w:rsidRDefault="00EF4B04" w:rsidP="00EF4B04">
      <w:pPr>
        <w:jc w:val="center"/>
      </w:pPr>
    </w:p>
    <w:p w:rsidR="00EF4B04" w:rsidRPr="002447EF" w:rsidRDefault="00EF4B04" w:rsidP="00EF4B04">
      <w:pPr>
        <w:pStyle w:val="a7"/>
        <w:ind w:firstLine="708"/>
        <w:jc w:val="center"/>
      </w:pPr>
      <w:r w:rsidRPr="002447EF">
        <w:t>О    рассмотрении Проекта   изменений и  дополнений в Устав  муниципального образования      Володинское     сельское поселение</w:t>
      </w:r>
    </w:p>
    <w:p w:rsidR="00EF4B04" w:rsidRPr="002447EF" w:rsidRDefault="00EF4B04" w:rsidP="00EF4B04">
      <w:pPr>
        <w:pStyle w:val="a7"/>
        <w:ind w:firstLine="708"/>
        <w:jc w:val="center"/>
      </w:pPr>
    </w:p>
    <w:p w:rsidR="00EF4B04" w:rsidRPr="002447EF" w:rsidRDefault="00EF4B04" w:rsidP="00EF4B04">
      <w:pPr>
        <w:pStyle w:val="a7"/>
        <w:ind w:firstLine="708"/>
        <w:jc w:val="center"/>
      </w:pPr>
    </w:p>
    <w:p w:rsidR="00EF4B04" w:rsidRPr="002447EF" w:rsidRDefault="00EF4B04" w:rsidP="00EF4B04">
      <w:pPr>
        <w:tabs>
          <w:tab w:val="left" w:pos="4678"/>
        </w:tabs>
        <w:contextualSpacing/>
      </w:pPr>
      <w:r w:rsidRPr="002447EF">
        <w:rPr>
          <w:b/>
        </w:rPr>
        <w:t xml:space="preserve">       </w:t>
      </w:r>
      <w:r w:rsidRPr="002447EF">
        <w:t xml:space="preserve">С целью приведения Устава муниципального образования Володинское сельское поселение Кривошеинского района Томской области в соответствие с требованиями законодательства </w:t>
      </w:r>
    </w:p>
    <w:p w:rsidR="00EF4B04" w:rsidRPr="002447EF" w:rsidRDefault="00EF4B04" w:rsidP="00EF4B04">
      <w:r>
        <w:t xml:space="preserve">      </w:t>
      </w:r>
      <w:r w:rsidRPr="002447EF">
        <w:t xml:space="preserve"> РЕШИЛ:</w:t>
      </w:r>
    </w:p>
    <w:p w:rsidR="00EF4B04" w:rsidRPr="002447EF" w:rsidRDefault="00EF4B04" w:rsidP="00EF4B04">
      <w:pPr>
        <w:shd w:val="clear" w:color="auto" w:fill="FFFFFF"/>
        <w:tabs>
          <w:tab w:val="left" w:pos="7538"/>
        </w:tabs>
      </w:pPr>
      <w:r w:rsidRPr="002447EF">
        <w:t xml:space="preserve">       1. Вынести на обсуждение Проект изменений и дополнений в Устав муниципального образования Володинское сельское поселение,  принятый решением Совета Володинского сельского поселения от 8 декабря 2005 года № 14(с последующими изменениями и дополнениями)</w:t>
      </w:r>
      <w:proofErr w:type="gramStart"/>
      <w:r w:rsidRPr="002447EF">
        <w:t>,в</w:t>
      </w:r>
      <w:proofErr w:type="gramEnd"/>
      <w:r w:rsidRPr="002447EF">
        <w:t xml:space="preserve"> следующей редакции:</w:t>
      </w:r>
      <w:bookmarkStart w:id="0" w:name="sub_5402"/>
    </w:p>
    <w:p w:rsidR="00EF4B04" w:rsidRPr="002447EF" w:rsidRDefault="00EF4B04" w:rsidP="00EF4B04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276"/>
          <w:tab w:val="left" w:pos="1534"/>
        </w:tabs>
        <w:autoSpaceDE w:val="0"/>
        <w:autoSpaceDN w:val="0"/>
        <w:ind w:left="0" w:right="115" w:firstLine="426"/>
        <w:jc w:val="both"/>
      </w:pPr>
      <w:r w:rsidRPr="002447EF">
        <w:t xml:space="preserve">      В части 2 статьи 11 Устава  слова «избирательной комиссией Володинского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поселения»</w:t>
      </w:r>
      <w:r w:rsidRPr="002447EF">
        <w:rPr>
          <w:spacing w:val="1"/>
        </w:rPr>
        <w:t xml:space="preserve"> </w:t>
      </w:r>
      <w:r w:rsidRPr="002447EF">
        <w:t>заменить</w:t>
      </w:r>
      <w:r w:rsidRPr="002447EF">
        <w:rPr>
          <w:spacing w:val="1"/>
        </w:rPr>
        <w:t xml:space="preserve"> </w:t>
      </w:r>
      <w:r w:rsidRPr="002447EF">
        <w:t>словами</w:t>
      </w:r>
      <w:r w:rsidRPr="002447EF">
        <w:rPr>
          <w:spacing w:val="1"/>
        </w:rPr>
        <w:t xml:space="preserve"> </w:t>
      </w:r>
      <w:r w:rsidRPr="002447EF">
        <w:t>«избирательной</w:t>
      </w:r>
      <w:r w:rsidRPr="002447EF">
        <w:rPr>
          <w:spacing w:val="1"/>
        </w:rPr>
        <w:t xml:space="preserve"> </w:t>
      </w:r>
      <w:r w:rsidRPr="002447EF">
        <w:t>комиссией,</w:t>
      </w:r>
      <w:r w:rsidRPr="002447EF">
        <w:rPr>
          <w:spacing w:val="1"/>
        </w:rPr>
        <w:t xml:space="preserve"> </w:t>
      </w:r>
      <w:r w:rsidRPr="002447EF">
        <w:t>организующей</w:t>
      </w:r>
      <w:r w:rsidRPr="002447EF">
        <w:rPr>
          <w:spacing w:val="1"/>
        </w:rPr>
        <w:t xml:space="preserve"> </w:t>
      </w:r>
      <w:r w:rsidRPr="002447EF">
        <w:t>подготовку</w:t>
      </w:r>
      <w:r w:rsidRPr="002447EF">
        <w:rPr>
          <w:spacing w:val="1"/>
        </w:rPr>
        <w:t xml:space="preserve"> </w:t>
      </w:r>
      <w:r w:rsidRPr="002447EF">
        <w:t>и</w:t>
      </w:r>
      <w:r w:rsidRPr="002447EF">
        <w:rPr>
          <w:spacing w:val="1"/>
        </w:rPr>
        <w:t xml:space="preserve"> </w:t>
      </w:r>
      <w:r w:rsidRPr="002447EF">
        <w:t>проведение</w:t>
      </w:r>
      <w:r w:rsidRPr="002447EF">
        <w:rPr>
          <w:spacing w:val="1"/>
        </w:rPr>
        <w:t xml:space="preserve"> </w:t>
      </w:r>
      <w:r w:rsidRPr="002447EF">
        <w:t>выборов</w:t>
      </w:r>
      <w:r w:rsidRPr="002447EF">
        <w:rPr>
          <w:spacing w:val="1"/>
        </w:rPr>
        <w:t xml:space="preserve"> </w:t>
      </w:r>
      <w:r w:rsidRPr="002447EF">
        <w:t>в</w:t>
      </w:r>
      <w:r w:rsidRPr="002447EF">
        <w:rPr>
          <w:spacing w:val="1"/>
        </w:rPr>
        <w:t xml:space="preserve"> </w:t>
      </w:r>
      <w:r w:rsidRPr="002447EF">
        <w:t>органы</w:t>
      </w:r>
      <w:r w:rsidRPr="002447EF">
        <w:rPr>
          <w:spacing w:val="1"/>
        </w:rPr>
        <w:t xml:space="preserve"> </w:t>
      </w:r>
      <w:r w:rsidRPr="002447EF">
        <w:t>местного</w:t>
      </w:r>
      <w:r w:rsidRPr="002447EF">
        <w:rPr>
          <w:spacing w:val="-62"/>
        </w:rPr>
        <w:t xml:space="preserve"> </w:t>
      </w:r>
      <w:r w:rsidRPr="002447EF">
        <w:t>самоуправления,</w:t>
      </w:r>
      <w:r w:rsidRPr="002447EF">
        <w:rPr>
          <w:spacing w:val="-2"/>
        </w:rPr>
        <w:t xml:space="preserve"> </w:t>
      </w:r>
      <w:r w:rsidRPr="002447EF">
        <w:t>местного</w:t>
      </w:r>
      <w:r w:rsidRPr="002447EF">
        <w:rPr>
          <w:spacing w:val="-1"/>
        </w:rPr>
        <w:t xml:space="preserve"> </w:t>
      </w:r>
      <w:r w:rsidRPr="002447EF">
        <w:t>референдума»;</w:t>
      </w:r>
    </w:p>
    <w:p w:rsidR="00EF4B04" w:rsidRPr="002447EF" w:rsidRDefault="00EF4B04" w:rsidP="00EF4B0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right="115" w:firstLine="426"/>
        <w:contextualSpacing/>
        <w:jc w:val="both"/>
      </w:pPr>
      <w:r w:rsidRPr="002447EF">
        <w:t>В</w:t>
      </w:r>
      <w:r w:rsidRPr="002447EF">
        <w:rPr>
          <w:spacing w:val="1"/>
        </w:rPr>
        <w:t xml:space="preserve"> </w:t>
      </w:r>
      <w:r w:rsidRPr="002447EF">
        <w:t>абзаце</w:t>
      </w:r>
      <w:r w:rsidRPr="002447EF">
        <w:rPr>
          <w:spacing w:val="1"/>
        </w:rPr>
        <w:t xml:space="preserve"> </w:t>
      </w:r>
      <w:r w:rsidRPr="002447EF">
        <w:t>2</w:t>
      </w:r>
      <w:r w:rsidRPr="002447EF">
        <w:rPr>
          <w:spacing w:val="1"/>
        </w:rPr>
        <w:t xml:space="preserve"> </w:t>
      </w:r>
      <w:r w:rsidRPr="002447EF">
        <w:t>части</w:t>
      </w:r>
      <w:r w:rsidRPr="002447EF">
        <w:rPr>
          <w:spacing w:val="1"/>
        </w:rPr>
        <w:t xml:space="preserve"> </w:t>
      </w:r>
      <w:r w:rsidRPr="002447EF">
        <w:t>5</w:t>
      </w:r>
      <w:r w:rsidRPr="002447EF">
        <w:rPr>
          <w:spacing w:val="1"/>
        </w:rPr>
        <w:t xml:space="preserve"> </w:t>
      </w:r>
      <w:r w:rsidRPr="002447EF">
        <w:t>статьи</w:t>
      </w:r>
      <w:r w:rsidRPr="002447EF">
        <w:rPr>
          <w:spacing w:val="1"/>
        </w:rPr>
        <w:t xml:space="preserve"> </w:t>
      </w:r>
      <w:r w:rsidRPr="002447EF">
        <w:t>12</w:t>
      </w:r>
      <w:r w:rsidRPr="002447EF">
        <w:rPr>
          <w:spacing w:val="1"/>
        </w:rPr>
        <w:t xml:space="preserve">  Устава </w:t>
      </w:r>
      <w:r w:rsidRPr="002447EF">
        <w:t>слова</w:t>
      </w:r>
      <w:r w:rsidRPr="002447EF">
        <w:rPr>
          <w:spacing w:val="1"/>
        </w:rPr>
        <w:t xml:space="preserve"> </w:t>
      </w:r>
      <w:r w:rsidRPr="002447EF">
        <w:t>«избирательной</w:t>
      </w:r>
      <w:r w:rsidRPr="002447EF">
        <w:rPr>
          <w:spacing w:val="1"/>
        </w:rPr>
        <w:t xml:space="preserve"> </w:t>
      </w:r>
      <w:r w:rsidRPr="002447EF">
        <w:t>комиссией</w:t>
      </w:r>
      <w:r w:rsidRPr="002447EF">
        <w:rPr>
          <w:spacing w:val="1"/>
        </w:rPr>
        <w:t xml:space="preserve"> </w:t>
      </w:r>
      <w:r w:rsidRPr="002447EF">
        <w:t>Володинского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поселения»</w:t>
      </w:r>
      <w:r w:rsidRPr="002447EF">
        <w:rPr>
          <w:spacing w:val="1"/>
        </w:rPr>
        <w:t xml:space="preserve"> </w:t>
      </w:r>
      <w:r w:rsidRPr="002447EF">
        <w:t>заменить</w:t>
      </w:r>
      <w:r w:rsidRPr="002447EF">
        <w:rPr>
          <w:spacing w:val="1"/>
        </w:rPr>
        <w:t xml:space="preserve"> </w:t>
      </w:r>
      <w:r w:rsidRPr="002447EF">
        <w:t>словами</w:t>
      </w:r>
      <w:r w:rsidRPr="002447EF">
        <w:rPr>
          <w:spacing w:val="1"/>
        </w:rPr>
        <w:t xml:space="preserve"> </w:t>
      </w:r>
      <w:r w:rsidRPr="002447EF">
        <w:t>«избирательной</w:t>
      </w:r>
      <w:r w:rsidRPr="002447EF">
        <w:rPr>
          <w:spacing w:val="1"/>
        </w:rPr>
        <w:t xml:space="preserve"> </w:t>
      </w:r>
      <w:r w:rsidRPr="002447EF">
        <w:t>комиссией, организующей подготовку и проведение выборов в органы местного</w:t>
      </w:r>
      <w:r w:rsidRPr="002447EF">
        <w:rPr>
          <w:spacing w:val="1"/>
        </w:rPr>
        <w:t xml:space="preserve"> </w:t>
      </w:r>
      <w:r w:rsidRPr="002447EF">
        <w:t>самоуправления,</w:t>
      </w:r>
      <w:r w:rsidRPr="002447EF">
        <w:rPr>
          <w:spacing w:val="-2"/>
        </w:rPr>
        <w:t xml:space="preserve"> </w:t>
      </w:r>
      <w:r w:rsidRPr="002447EF">
        <w:t>местного</w:t>
      </w:r>
      <w:r w:rsidRPr="002447EF">
        <w:rPr>
          <w:spacing w:val="-1"/>
        </w:rPr>
        <w:t xml:space="preserve"> </w:t>
      </w:r>
      <w:r w:rsidRPr="002447EF">
        <w:t>референдума»;</w:t>
      </w:r>
    </w:p>
    <w:p w:rsidR="00EF4B04" w:rsidRPr="002447EF" w:rsidRDefault="00EF4B04" w:rsidP="00EF4B0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firstLine="308"/>
        <w:contextualSpacing/>
        <w:jc w:val="both"/>
      </w:pPr>
      <w:r w:rsidRPr="002447EF">
        <w:t>В статье</w:t>
      </w:r>
      <w:r w:rsidRPr="002447EF">
        <w:rPr>
          <w:spacing w:val="-1"/>
        </w:rPr>
        <w:t xml:space="preserve"> </w:t>
      </w:r>
      <w:r w:rsidRPr="002447EF">
        <w:t>13.1</w:t>
      </w:r>
      <w:r>
        <w:t xml:space="preserve"> Устава</w:t>
      </w:r>
      <w:r w:rsidRPr="002447EF">
        <w:t>:</w:t>
      </w:r>
    </w:p>
    <w:p w:rsidR="00EF4B04" w:rsidRPr="002447EF" w:rsidRDefault="00EF4B04" w:rsidP="00EF4B04">
      <w:pPr>
        <w:pStyle w:val="a5"/>
        <w:ind w:left="426"/>
      </w:pPr>
      <w:r w:rsidRPr="002447EF">
        <w:t>а)</w:t>
      </w:r>
      <w:r w:rsidRPr="002447EF">
        <w:rPr>
          <w:spacing w:val="-3"/>
        </w:rPr>
        <w:t xml:space="preserve"> </w:t>
      </w:r>
      <w:r w:rsidRPr="002447EF">
        <w:t>часть</w:t>
      </w:r>
      <w:r w:rsidRPr="002447EF">
        <w:rPr>
          <w:spacing w:val="-2"/>
        </w:rPr>
        <w:t xml:space="preserve"> </w:t>
      </w:r>
      <w:r w:rsidRPr="002447EF">
        <w:t>2</w:t>
      </w:r>
      <w:r w:rsidRPr="002447EF">
        <w:rPr>
          <w:spacing w:val="-2"/>
        </w:rPr>
        <w:t xml:space="preserve"> </w:t>
      </w:r>
      <w:r w:rsidRPr="002447EF">
        <w:t>изложить</w:t>
      </w:r>
      <w:r w:rsidRPr="002447EF">
        <w:rPr>
          <w:spacing w:val="-1"/>
        </w:rPr>
        <w:t xml:space="preserve"> </w:t>
      </w:r>
      <w:r w:rsidRPr="002447EF">
        <w:t>в</w:t>
      </w:r>
      <w:r w:rsidRPr="002447EF">
        <w:rPr>
          <w:spacing w:val="-2"/>
        </w:rPr>
        <w:t xml:space="preserve"> </w:t>
      </w:r>
      <w:r w:rsidRPr="002447EF">
        <w:t>следующей</w:t>
      </w:r>
      <w:r w:rsidRPr="002447EF">
        <w:rPr>
          <w:spacing w:val="-2"/>
        </w:rPr>
        <w:t xml:space="preserve"> </w:t>
      </w:r>
      <w:r w:rsidRPr="002447EF">
        <w:t>редакции:</w:t>
      </w:r>
    </w:p>
    <w:p w:rsidR="00EF4B04" w:rsidRPr="002447EF" w:rsidRDefault="00EF4B04" w:rsidP="00EF4B04">
      <w:pPr>
        <w:pStyle w:val="a5"/>
        <w:ind w:right="115" w:firstLine="426"/>
      </w:pPr>
      <w:r w:rsidRPr="002447EF">
        <w:t>«2. Староста сельского населенного пункта назначается представительным</w:t>
      </w:r>
      <w:r w:rsidRPr="002447EF">
        <w:rPr>
          <w:spacing w:val="-62"/>
        </w:rPr>
        <w:t xml:space="preserve"> </w:t>
      </w:r>
      <w:r w:rsidRPr="002447EF">
        <w:t>органом</w:t>
      </w:r>
      <w:r w:rsidRPr="002447EF">
        <w:rPr>
          <w:spacing w:val="1"/>
        </w:rPr>
        <w:t xml:space="preserve"> </w:t>
      </w:r>
      <w:r w:rsidRPr="002447EF">
        <w:t>муниципального</w:t>
      </w:r>
      <w:r w:rsidRPr="002447EF">
        <w:rPr>
          <w:spacing w:val="1"/>
        </w:rPr>
        <w:t xml:space="preserve"> </w:t>
      </w:r>
      <w:r w:rsidRPr="002447EF">
        <w:t>образования,</w:t>
      </w:r>
      <w:r w:rsidRPr="002447EF">
        <w:rPr>
          <w:spacing w:val="1"/>
        </w:rPr>
        <w:t xml:space="preserve"> </w:t>
      </w:r>
      <w:r w:rsidRPr="002447EF">
        <w:t>в</w:t>
      </w:r>
      <w:r w:rsidRPr="002447EF">
        <w:rPr>
          <w:spacing w:val="1"/>
        </w:rPr>
        <w:t xml:space="preserve"> </w:t>
      </w:r>
      <w:r w:rsidRPr="002447EF">
        <w:t>состав</w:t>
      </w:r>
      <w:r w:rsidRPr="002447EF">
        <w:rPr>
          <w:spacing w:val="1"/>
        </w:rPr>
        <w:t xml:space="preserve"> </w:t>
      </w:r>
      <w:r w:rsidRPr="002447EF">
        <w:t>которого</w:t>
      </w:r>
      <w:r w:rsidRPr="002447EF">
        <w:rPr>
          <w:spacing w:val="1"/>
        </w:rPr>
        <w:t xml:space="preserve"> </w:t>
      </w:r>
      <w:r w:rsidRPr="002447EF">
        <w:t>входит</w:t>
      </w:r>
      <w:r w:rsidRPr="002447EF">
        <w:rPr>
          <w:spacing w:val="1"/>
        </w:rPr>
        <w:t xml:space="preserve"> </w:t>
      </w:r>
      <w:r w:rsidRPr="002447EF">
        <w:t>данный</w:t>
      </w:r>
      <w:r w:rsidRPr="002447EF">
        <w:rPr>
          <w:spacing w:val="-62"/>
        </w:rPr>
        <w:t xml:space="preserve"> </w:t>
      </w:r>
      <w:r w:rsidRPr="002447EF">
        <w:t>сельский</w:t>
      </w:r>
      <w:r w:rsidRPr="002447EF">
        <w:rPr>
          <w:spacing w:val="1"/>
        </w:rPr>
        <w:t xml:space="preserve"> </w:t>
      </w:r>
      <w:r w:rsidRPr="002447EF">
        <w:t>населенный</w:t>
      </w:r>
      <w:r w:rsidRPr="002447EF">
        <w:rPr>
          <w:spacing w:val="1"/>
        </w:rPr>
        <w:t xml:space="preserve"> </w:t>
      </w:r>
      <w:r w:rsidRPr="002447EF">
        <w:t>пункт,</w:t>
      </w:r>
      <w:r w:rsidRPr="002447EF">
        <w:rPr>
          <w:spacing w:val="1"/>
        </w:rPr>
        <w:t xml:space="preserve"> </w:t>
      </w:r>
      <w:r w:rsidRPr="002447EF">
        <w:t>по</w:t>
      </w:r>
      <w:r w:rsidRPr="002447EF">
        <w:rPr>
          <w:spacing w:val="1"/>
        </w:rPr>
        <w:t xml:space="preserve"> </w:t>
      </w:r>
      <w:r w:rsidRPr="002447EF">
        <w:t>представлению</w:t>
      </w:r>
      <w:r w:rsidRPr="002447EF">
        <w:rPr>
          <w:spacing w:val="1"/>
        </w:rPr>
        <w:t xml:space="preserve"> </w:t>
      </w:r>
      <w:r w:rsidRPr="002447EF">
        <w:t>схода</w:t>
      </w:r>
      <w:r w:rsidRPr="002447EF">
        <w:rPr>
          <w:spacing w:val="1"/>
        </w:rPr>
        <w:t xml:space="preserve"> </w:t>
      </w:r>
      <w:r w:rsidRPr="002447EF">
        <w:t>граждан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населенного</w:t>
      </w:r>
      <w:r w:rsidRPr="002447EF">
        <w:rPr>
          <w:spacing w:val="1"/>
        </w:rPr>
        <w:t xml:space="preserve"> </w:t>
      </w:r>
      <w:r w:rsidRPr="002447EF">
        <w:t>пункта.</w:t>
      </w:r>
      <w:r w:rsidRPr="002447EF">
        <w:rPr>
          <w:spacing w:val="1"/>
        </w:rPr>
        <w:t xml:space="preserve"> </w:t>
      </w:r>
      <w:proofErr w:type="gramStart"/>
      <w:r w:rsidRPr="002447EF">
        <w:t>Староста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населенного</w:t>
      </w:r>
      <w:r w:rsidRPr="002447EF">
        <w:rPr>
          <w:spacing w:val="1"/>
        </w:rPr>
        <w:t xml:space="preserve"> </w:t>
      </w:r>
      <w:r w:rsidRPr="002447EF">
        <w:t>пункта</w:t>
      </w:r>
      <w:r w:rsidRPr="002447EF">
        <w:rPr>
          <w:spacing w:val="1"/>
        </w:rPr>
        <w:t xml:space="preserve"> </w:t>
      </w:r>
      <w:r w:rsidRPr="002447EF">
        <w:t>назначается</w:t>
      </w:r>
      <w:r w:rsidRPr="002447EF">
        <w:rPr>
          <w:spacing w:val="1"/>
        </w:rPr>
        <w:t xml:space="preserve"> </w:t>
      </w:r>
      <w:r w:rsidRPr="002447EF">
        <w:t>из</w:t>
      </w:r>
      <w:r w:rsidRPr="002447EF">
        <w:rPr>
          <w:spacing w:val="1"/>
        </w:rPr>
        <w:t xml:space="preserve"> </w:t>
      </w:r>
      <w:r w:rsidRPr="002447EF">
        <w:t>числа граждан Российской Федерации, проживающих на территории данного</w:t>
      </w:r>
      <w:r w:rsidRPr="002447EF">
        <w:rPr>
          <w:spacing w:val="1"/>
        </w:rPr>
        <w:t xml:space="preserve"> </w:t>
      </w:r>
      <w:r w:rsidRPr="002447EF">
        <w:t>сельского населенного пункта и обладающих активным избирательным правом,</w:t>
      </w:r>
      <w:r w:rsidRPr="002447EF">
        <w:rPr>
          <w:spacing w:val="1"/>
        </w:rPr>
        <w:t xml:space="preserve"> </w:t>
      </w:r>
      <w:r w:rsidRPr="002447EF">
        <w:t>либо граждан Российской Федерации, достигших на день представления сходом</w:t>
      </w:r>
      <w:r w:rsidRPr="002447EF">
        <w:rPr>
          <w:spacing w:val="1"/>
        </w:rPr>
        <w:t xml:space="preserve"> </w:t>
      </w:r>
      <w:r w:rsidRPr="002447EF">
        <w:t>граждан</w:t>
      </w:r>
      <w:r w:rsidRPr="002447EF">
        <w:rPr>
          <w:spacing w:val="25"/>
        </w:rPr>
        <w:t xml:space="preserve"> </w:t>
      </w:r>
      <w:r w:rsidRPr="002447EF">
        <w:t>18</w:t>
      </w:r>
      <w:r w:rsidRPr="002447EF">
        <w:rPr>
          <w:spacing w:val="26"/>
        </w:rPr>
        <w:t xml:space="preserve"> </w:t>
      </w:r>
      <w:r w:rsidRPr="002447EF">
        <w:t>лет</w:t>
      </w:r>
      <w:r w:rsidRPr="002447EF">
        <w:rPr>
          <w:spacing w:val="25"/>
        </w:rPr>
        <w:t xml:space="preserve"> </w:t>
      </w:r>
      <w:r w:rsidRPr="002447EF">
        <w:t>и</w:t>
      </w:r>
      <w:r w:rsidRPr="002447EF">
        <w:rPr>
          <w:spacing w:val="26"/>
        </w:rPr>
        <w:t xml:space="preserve"> </w:t>
      </w:r>
      <w:r w:rsidRPr="002447EF">
        <w:t>имеющих</w:t>
      </w:r>
      <w:r w:rsidRPr="002447EF">
        <w:rPr>
          <w:spacing w:val="26"/>
        </w:rPr>
        <w:t xml:space="preserve"> </w:t>
      </w:r>
      <w:r w:rsidRPr="002447EF">
        <w:t>в</w:t>
      </w:r>
      <w:r w:rsidRPr="002447EF">
        <w:rPr>
          <w:spacing w:val="25"/>
        </w:rPr>
        <w:t xml:space="preserve"> </w:t>
      </w:r>
      <w:r w:rsidRPr="002447EF">
        <w:t>собственности</w:t>
      </w:r>
      <w:r w:rsidRPr="002447EF">
        <w:rPr>
          <w:spacing w:val="26"/>
        </w:rPr>
        <w:t xml:space="preserve"> </w:t>
      </w:r>
      <w:r w:rsidRPr="002447EF">
        <w:t>жилое</w:t>
      </w:r>
      <w:r w:rsidRPr="002447EF">
        <w:rPr>
          <w:spacing w:val="26"/>
        </w:rPr>
        <w:t xml:space="preserve"> </w:t>
      </w:r>
      <w:r w:rsidRPr="002447EF">
        <w:t>помещение,</w:t>
      </w:r>
      <w:r w:rsidRPr="002447EF">
        <w:rPr>
          <w:spacing w:val="25"/>
        </w:rPr>
        <w:t xml:space="preserve"> </w:t>
      </w:r>
      <w:r w:rsidRPr="002447EF">
        <w:t>расположенное</w:t>
      </w:r>
      <w:r w:rsidRPr="002447EF">
        <w:rPr>
          <w:spacing w:val="-62"/>
        </w:rPr>
        <w:t xml:space="preserve"> </w:t>
      </w:r>
      <w:r w:rsidRPr="002447EF">
        <w:t>на</w:t>
      </w:r>
      <w:r w:rsidRPr="002447EF">
        <w:rPr>
          <w:spacing w:val="-1"/>
        </w:rPr>
        <w:t xml:space="preserve"> </w:t>
      </w:r>
      <w:r w:rsidRPr="002447EF">
        <w:t>территории данного</w:t>
      </w:r>
      <w:r w:rsidRPr="002447EF">
        <w:rPr>
          <w:spacing w:val="-2"/>
        </w:rPr>
        <w:t xml:space="preserve"> </w:t>
      </w:r>
      <w:r w:rsidRPr="002447EF">
        <w:t>сельского</w:t>
      </w:r>
      <w:r w:rsidRPr="002447EF">
        <w:rPr>
          <w:spacing w:val="-1"/>
        </w:rPr>
        <w:t xml:space="preserve"> </w:t>
      </w:r>
      <w:r w:rsidRPr="002447EF">
        <w:t>населенного</w:t>
      </w:r>
      <w:r w:rsidRPr="002447EF">
        <w:rPr>
          <w:spacing w:val="-1"/>
        </w:rPr>
        <w:t xml:space="preserve"> </w:t>
      </w:r>
      <w:r w:rsidRPr="002447EF">
        <w:t>пункта.»;</w:t>
      </w:r>
      <w:proofErr w:type="gramEnd"/>
    </w:p>
    <w:p w:rsidR="00EF4B04" w:rsidRDefault="00EF4B04" w:rsidP="00EF4B04">
      <w:r>
        <w:t xml:space="preserve">        б) часть 3 изложить в следующей редакции:</w:t>
      </w:r>
    </w:p>
    <w:p w:rsidR="00EF4B04" w:rsidRPr="002447EF" w:rsidRDefault="00EF4B04" w:rsidP="00EF4B04">
      <w:pPr>
        <w:pStyle w:val="a5"/>
        <w:ind w:right="115"/>
      </w:pPr>
      <w:r>
        <w:t xml:space="preserve">       </w:t>
      </w:r>
      <w:proofErr w:type="gramStart"/>
      <w:r>
        <w:t>«3.</w:t>
      </w:r>
      <w:r w:rsidRPr="002447EF">
        <w:t>Староста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населенного</w:t>
      </w:r>
      <w:r w:rsidRPr="002447EF">
        <w:rPr>
          <w:spacing w:val="1"/>
        </w:rPr>
        <w:t xml:space="preserve"> </w:t>
      </w:r>
      <w:r w:rsidRPr="002447EF">
        <w:t>пункта</w:t>
      </w:r>
      <w:r w:rsidRPr="002447EF">
        <w:rPr>
          <w:spacing w:val="1"/>
        </w:rPr>
        <w:t xml:space="preserve"> </w:t>
      </w:r>
      <w:r w:rsidRPr="002447EF">
        <w:t>не</w:t>
      </w:r>
      <w:r w:rsidRPr="002447EF">
        <w:rPr>
          <w:spacing w:val="1"/>
        </w:rPr>
        <w:t xml:space="preserve"> </w:t>
      </w:r>
      <w:r w:rsidRPr="002447EF">
        <w:t>является</w:t>
      </w:r>
      <w:r w:rsidRPr="002447EF">
        <w:rPr>
          <w:spacing w:val="1"/>
        </w:rPr>
        <w:t xml:space="preserve"> </w:t>
      </w:r>
      <w:r w:rsidRPr="002447EF">
        <w:t>лицом,</w:t>
      </w:r>
      <w:r w:rsidRPr="002447EF">
        <w:rPr>
          <w:spacing w:val="-62"/>
        </w:rPr>
        <w:t xml:space="preserve"> </w:t>
      </w:r>
      <w:r w:rsidRPr="002447EF">
        <w:t>замещающим</w:t>
      </w:r>
      <w:r w:rsidRPr="002447EF">
        <w:rPr>
          <w:spacing w:val="1"/>
        </w:rPr>
        <w:t xml:space="preserve"> </w:t>
      </w:r>
      <w:r w:rsidRPr="002447EF">
        <w:t>государственную</w:t>
      </w:r>
      <w:r w:rsidRPr="002447EF">
        <w:rPr>
          <w:spacing w:val="1"/>
        </w:rPr>
        <w:t xml:space="preserve"> </w:t>
      </w:r>
      <w:r w:rsidRPr="002447EF">
        <w:t>должность,</w:t>
      </w:r>
      <w:r w:rsidRPr="002447EF">
        <w:rPr>
          <w:spacing w:val="1"/>
        </w:rPr>
        <w:t xml:space="preserve"> </w:t>
      </w:r>
      <w:r w:rsidRPr="002447EF">
        <w:t>должность</w:t>
      </w:r>
      <w:r w:rsidRPr="002447EF">
        <w:rPr>
          <w:spacing w:val="1"/>
        </w:rPr>
        <w:t xml:space="preserve"> </w:t>
      </w:r>
      <w:r w:rsidRPr="002447EF">
        <w:t>государственной</w:t>
      </w:r>
      <w:r w:rsidRPr="002447EF">
        <w:rPr>
          <w:spacing w:val="-62"/>
        </w:rPr>
        <w:t xml:space="preserve"> </w:t>
      </w:r>
      <w:r w:rsidRPr="002447EF">
        <w:t>гражданской</w:t>
      </w:r>
      <w:r w:rsidRPr="002447EF">
        <w:rPr>
          <w:spacing w:val="1"/>
        </w:rPr>
        <w:t xml:space="preserve"> </w:t>
      </w:r>
      <w:r w:rsidRPr="002447EF">
        <w:t>службы,</w:t>
      </w:r>
      <w:r w:rsidRPr="002447EF">
        <w:rPr>
          <w:spacing w:val="1"/>
        </w:rPr>
        <w:t xml:space="preserve"> </w:t>
      </w:r>
      <w:r w:rsidRPr="002447EF">
        <w:t>муниципальную</w:t>
      </w:r>
      <w:r w:rsidRPr="002447EF">
        <w:rPr>
          <w:spacing w:val="1"/>
        </w:rPr>
        <w:t xml:space="preserve"> </w:t>
      </w:r>
      <w:r w:rsidRPr="002447EF">
        <w:t>должность,</w:t>
      </w:r>
      <w:r w:rsidRPr="002447EF">
        <w:rPr>
          <w:spacing w:val="1"/>
        </w:rPr>
        <w:t xml:space="preserve"> </w:t>
      </w:r>
      <w:r w:rsidRPr="002447EF">
        <w:t>за</w:t>
      </w:r>
      <w:r w:rsidRPr="002447EF">
        <w:rPr>
          <w:spacing w:val="1"/>
        </w:rPr>
        <w:t xml:space="preserve"> </w:t>
      </w:r>
      <w:r w:rsidRPr="002447EF">
        <w:t>исключением</w:t>
      </w:r>
      <w:r w:rsidRPr="002447EF">
        <w:rPr>
          <w:spacing w:val="1"/>
        </w:rPr>
        <w:t xml:space="preserve"> </w:t>
      </w:r>
      <w:r w:rsidRPr="002447EF">
        <w:t>муниципальной должности депутата представительного органа муниципального</w:t>
      </w:r>
      <w:r w:rsidRPr="002447EF">
        <w:rPr>
          <w:spacing w:val="1"/>
        </w:rPr>
        <w:t xml:space="preserve"> </w:t>
      </w:r>
      <w:r w:rsidRPr="002447EF">
        <w:t>образования, осуществляющего свои полномочия на непостоянной основе, или</w:t>
      </w:r>
      <w:r w:rsidRPr="002447EF">
        <w:rPr>
          <w:spacing w:val="1"/>
        </w:rPr>
        <w:t xml:space="preserve"> </w:t>
      </w:r>
      <w:r w:rsidRPr="002447EF">
        <w:t>должность муниципальной службы, не может состоять в трудовых отношениях и</w:t>
      </w:r>
      <w:r w:rsidRPr="002447EF">
        <w:rPr>
          <w:spacing w:val="-62"/>
        </w:rPr>
        <w:t xml:space="preserve"> </w:t>
      </w:r>
      <w:r w:rsidRPr="002447EF">
        <w:t>иных</w:t>
      </w:r>
      <w:r w:rsidRPr="002447EF">
        <w:rPr>
          <w:spacing w:val="1"/>
        </w:rPr>
        <w:t xml:space="preserve"> </w:t>
      </w:r>
      <w:r w:rsidRPr="002447EF">
        <w:t>непосредственно</w:t>
      </w:r>
      <w:r w:rsidRPr="002447EF">
        <w:rPr>
          <w:spacing w:val="1"/>
        </w:rPr>
        <w:t xml:space="preserve"> </w:t>
      </w:r>
      <w:r w:rsidRPr="002447EF">
        <w:t>связанных</w:t>
      </w:r>
      <w:r w:rsidRPr="002447EF">
        <w:rPr>
          <w:spacing w:val="1"/>
        </w:rPr>
        <w:t xml:space="preserve"> </w:t>
      </w:r>
      <w:r w:rsidRPr="002447EF">
        <w:t>с</w:t>
      </w:r>
      <w:r w:rsidRPr="002447EF">
        <w:rPr>
          <w:spacing w:val="1"/>
        </w:rPr>
        <w:t xml:space="preserve"> </w:t>
      </w:r>
      <w:r w:rsidRPr="002447EF">
        <w:t>ними</w:t>
      </w:r>
      <w:r w:rsidRPr="002447EF">
        <w:rPr>
          <w:spacing w:val="1"/>
        </w:rPr>
        <w:t xml:space="preserve"> </w:t>
      </w:r>
      <w:r w:rsidRPr="002447EF">
        <w:t>отношениях</w:t>
      </w:r>
      <w:r w:rsidRPr="002447EF">
        <w:rPr>
          <w:spacing w:val="1"/>
        </w:rPr>
        <w:t xml:space="preserve"> </w:t>
      </w:r>
      <w:r w:rsidRPr="002447EF">
        <w:t>с</w:t>
      </w:r>
      <w:r w:rsidRPr="002447EF">
        <w:rPr>
          <w:spacing w:val="1"/>
        </w:rPr>
        <w:t xml:space="preserve"> </w:t>
      </w:r>
      <w:r w:rsidRPr="002447EF">
        <w:t>органами</w:t>
      </w:r>
      <w:r w:rsidRPr="002447EF">
        <w:rPr>
          <w:spacing w:val="1"/>
        </w:rPr>
        <w:t xml:space="preserve"> </w:t>
      </w:r>
      <w:r w:rsidRPr="002447EF">
        <w:t>местного</w:t>
      </w:r>
      <w:r w:rsidRPr="002447EF">
        <w:rPr>
          <w:spacing w:val="1"/>
        </w:rPr>
        <w:t xml:space="preserve"> </w:t>
      </w:r>
      <w:r w:rsidRPr="002447EF">
        <w:t>самоуправления.»;</w:t>
      </w:r>
      <w:proofErr w:type="gramEnd"/>
    </w:p>
    <w:p w:rsidR="00EF4B04" w:rsidRPr="002447EF" w:rsidRDefault="00EF4B04" w:rsidP="00EF4B04">
      <w:pPr>
        <w:sectPr w:rsidR="00EF4B04" w:rsidRPr="002447EF" w:rsidSect="002447EF">
          <w:pgSz w:w="11910" w:h="16840"/>
          <w:pgMar w:top="1134" w:right="567" w:bottom="1134" w:left="1701" w:header="720" w:footer="720" w:gutter="0"/>
          <w:cols w:space="720"/>
        </w:sectPr>
      </w:pPr>
      <w:r>
        <w:t xml:space="preserve">          в) </w:t>
      </w:r>
      <w:r w:rsidRPr="002447EF">
        <w:t>пункт</w:t>
      </w:r>
      <w:r w:rsidRPr="002447EF">
        <w:rPr>
          <w:spacing w:val="-2"/>
        </w:rPr>
        <w:t xml:space="preserve"> </w:t>
      </w:r>
      <w:r w:rsidRPr="002447EF">
        <w:t>1</w:t>
      </w:r>
      <w:r w:rsidRPr="002447EF">
        <w:rPr>
          <w:spacing w:val="-2"/>
        </w:rPr>
        <w:t xml:space="preserve"> </w:t>
      </w:r>
      <w:r w:rsidRPr="002447EF">
        <w:t>части</w:t>
      </w:r>
      <w:r w:rsidRPr="002447EF">
        <w:rPr>
          <w:spacing w:val="-2"/>
        </w:rPr>
        <w:t xml:space="preserve"> </w:t>
      </w:r>
      <w:r w:rsidRPr="002447EF">
        <w:t>4</w:t>
      </w:r>
      <w:r w:rsidRPr="002447EF">
        <w:rPr>
          <w:spacing w:val="-2"/>
        </w:rPr>
        <w:t xml:space="preserve"> </w:t>
      </w:r>
      <w:r w:rsidRPr="002447EF">
        <w:t>изложить</w:t>
      </w:r>
      <w:r w:rsidRPr="002447EF">
        <w:rPr>
          <w:spacing w:val="-2"/>
        </w:rPr>
        <w:t xml:space="preserve"> </w:t>
      </w:r>
      <w:r w:rsidRPr="002447EF">
        <w:t>в</w:t>
      </w:r>
      <w:r w:rsidRPr="002447EF">
        <w:rPr>
          <w:spacing w:val="-2"/>
        </w:rPr>
        <w:t xml:space="preserve"> </w:t>
      </w:r>
      <w:r w:rsidRPr="002447EF">
        <w:t>следующей</w:t>
      </w:r>
      <w:r w:rsidRPr="002447EF">
        <w:rPr>
          <w:spacing w:val="-2"/>
        </w:rPr>
        <w:t xml:space="preserve"> </w:t>
      </w:r>
      <w:r w:rsidRPr="002447EF">
        <w:t>редакции:</w:t>
      </w:r>
    </w:p>
    <w:p w:rsidR="00EF4B04" w:rsidRPr="002447EF" w:rsidRDefault="00EF4B04" w:rsidP="00EF4B04">
      <w:pPr>
        <w:pStyle w:val="a5"/>
        <w:ind w:left="118" w:right="115" w:firstLine="709"/>
      </w:pPr>
      <w:r w:rsidRPr="002447EF">
        <w:lastRenderedPageBreak/>
        <w:t xml:space="preserve"> </w:t>
      </w:r>
      <w:proofErr w:type="gramStart"/>
      <w:r w:rsidRPr="002447EF">
        <w:t>«1) замещающие государственную должность, должность государственной</w:t>
      </w:r>
      <w:r w:rsidRPr="002447EF">
        <w:rPr>
          <w:spacing w:val="-62"/>
        </w:rPr>
        <w:t xml:space="preserve"> </w:t>
      </w:r>
      <w:r w:rsidRPr="002447EF">
        <w:t>гражданской</w:t>
      </w:r>
      <w:r w:rsidRPr="002447EF">
        <w:rPr>
          <w:spacing w:val="1"/>
        </w:rPr>
        <w:t xml:space="preserve"> </w:t>
      </w:r>
      <w:r w:rsidRPr="002447EF">
        <w:t>службы,</w:t>
      </w:r>
      <w:r w:rsidRPr="002447EF">
        <w:rPr>
          <w:spacing w:val="1"/>
        </w:rPr>
        <w:t xml:space="preserve"> </w:t>
      </w:r>
      <w:r w:rsidRPr="002447EF">
        <w:t>муниципальную</w:t>
      </w:r>
      <w:r w:rsidRPr="002447EF">
        <w:rPr>
          <w:spacing w:val="1"/>
        </w:rPr>
        <w:t xml:space="preserve"> </w:t>
      </w:r>
      <w:r w:rsidRPr="002447EF">
        <w:t>должность,</w:t>
      </w:r>
      <w:r w:rsidRPr="002447EF">
        <w:rPr>
          <w:spacing w:val="1"/>
        </w:rPr>
        <w:t xml:space="preserve"> </w:t>
      </w:r>
      <w:r w:rsidRPr="002447EF">
        <w:t>за</w:t>
      </w:r>
      <w:r w:rsidRPr="002447EF">
        <w:rPr>
          <w:spacing w:val="1"/>
        </w:rPr>
        <w:t xml:space="preserve"> </w:t>
      </w:r>
      <w:r w:rsidRPr="002447EF">
        <w:t>исключением</w:t>
      </w:r>
      <w:r w:rsidRPr="002447EF">
        <w:rPr>
          <w:spacing w:val="1"/>
        </w:rPr>
        <w:t xml:space="preserve"> </w:t>
      </w:r>
      <w:r w:rsidRPr="002447EF">
        <w:t>муниципальной должности депутата представительного органа муниципального</w:t>
      </w:r>
      <w:r w:rsidRPr="002447EF">
        <w:rPr>
          <w:spacing w:val="1"/>
        </w:rPr>
        <w:t xml:space="preserve"> </w:t>
      </w:r>
      <w:r w:rsidRPr="002447EF">
        <w:t>образования, осуществляющего свои полномочия на непостоянной основе, или</w:t>
      </w:r>
      <w:r w:rsidRPr="002447EF">
        <w:rPr>
          <w:spacing w:val="1"/>
        </w:rPr>
        <w:t xml:space="preserve"> </w:t>
      </w:r>
      <w:r w:rsidRPr="002447EF">
        <w:t>должность</w:t>
      </w:r>
      <w:r w:rsidRPr="002447EF">
        <w:rPr>
          <w:spacing w:val="-2"/>
        </w:rPr>
        <w:t xml:space="preserve"> </w:t>
      </w:r>
      <w:r w:rsidRPr="002447EF">
        <w:t>муниципальной</w:t>
      </w:r>
      <w:r w:rsidRPr="002447EF">
        <w:rPr>
          <w:spacing w:val="-1"/>
        </w:rPr>
        <w:t xml:space="preserve"> </w:t>
      </w:r>
      <w:r w:rsidRPr="002447EF">
        <w:t>службы;»</w:t>
      </w:r>
      <w:proofErr w:type="gramEnd"/>
    </w:p>
    <w:p w:rsidR="00EF4B04" w:rsidRPr="002447EF" w:rsidRDefault="00EF4B04" w:rsidP="00EF4B0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right="115" w:firstLine="709"/>
        <w:jc w:val="both"/>
      </w:pPr>
      <w:r w:rsidRPr="002447EF">
        <w:t>В</w:t>
      </w:r>
      <w:r>
        <w:t xml:space="preserve">       </w:t>
      </w:r>
      <w:r w:rsidRPr="002447EF">
        <w:rPr>
          <w:spacing w:val="40"/>
        </w:rPr>
        <w:t xml:space="preserve"> </w:t>
      </w:r>
      <w:r w:rsidRPr="002447EF">
        <w:t>подпунктах</w:t>
      </w:r>
      <w:r w:rsidRPr="002447EF">
        <w:rPr>
          <w:spacing w:val="42"/>
        </w:rPr>
        <w:t xml:space="preserve"> </w:t>
      </w:r>
      <w:r w:rsidRPr="002447EF">
        <w:t>а),</w:t>
      </w:r>
      <w:r w:rsidRPr="002447EF">
        <w:rPr>
          <w:spacing w:val="41"/>
        </w:rPr>
        <w:t xml:space="preserve"> </w:t>
      </w:r>
      <w:r w:rsidRPr="002447EF">
        <w:t>б)</w:t>
      </w:r>
      <w:r w:rsidRPr="002447EF">
        <w:rPr>
          <w:spacing w:val="41"/>
        </w:rPr>
        <w:t xml:space="preserve">  </w:t>
      </w:r>
      <w:r w:rsidRPr="002447EF">
        <w:t>пункта</w:t>
      </w:r>
      <w:r w:rsidRPr="002447EF">
        <w:rPr>
          <w:spacing w:val="42"/>
        </w:rPr>
        <w:t xml:space="preserve"> </w:t>
      </w:r>
      <w:r w:rsidRPr="002447EF">
        <w:t>2</w:t>
      </w:r>
      <w:r>
        <w:t xml:space="preserve">  </w:t>
      </w:r>
      <w:r w:rsidRPr="002447EF">
        <w:rPr>
          <w:spacing w:val="41"/>
        </w:rPr>
        <w:t xml:space="preserve"> </w:t>
      </w:r>
      <w:r w:rsidRPr="002447EF">
        <w:t>части</w:t>
      </w:r>
      <w:r w:rsidRPr="002447EF">
        <w:rPr>
          <w:spacing w:val="41"/>
        </w:rPr>
        <w:t xml:space="preserve"> </w:t>
      </w:r>
      <w:r w:rsidRPr="002447EF">
        <w:t>6</w:t>
      </w:r>
      <w:r w:rsidRPr="002447EF">
        <w:rPr>
          <w:spacing w:val="40"/>
        </w:rPr>
        <w:t xml:space="preserve">  </w:t>
      </w:r>
      <w:r>
        <w:rPr>
          <w:spacing w:val="40"/>
        </w:rPr>
        <w:t xml:space="preserve">     </w:t>
      </w:r>
      <w:r w:rsidRPr="002447EF">
        <w:t>статьи</w:t>
      </w:r>
      <w:r w:rsidRPr="002447EF">
        <w:rPr>
          <w:spacing w:val="41"/>
        </w:rPr>
        <w:t xml:space="preserve"> </w:t>
      </w:r>
      <w:r w:rsidRPr="002447EF">
        <w:t xml:space="preserve">23    Устава    </w:t>
      </w:r>
      <w:r w:rsidRPr="002447EF">
        <w:rPr>
          <w:spacing w:val="41"/>
        </w:rPr>
        <w:t xml:space="preserve"> </w:t>
      </w:r>
      <w:r w:rsidRPr="002447EF">
        <w:t>слова</w:t>
      </w:r>
      <w:r w:rsidRPr="002447EF">
        <w:rPr>
          <w:spacing w:val="41"/>
        </w:rPr>
        <w:t xml:space="preserve"> </w:t>
      </w:r>
      <w:r w:rsidRPr="002447EF">
        <w:t>«,</w:t>
      </w:r>
      <w:r w:rsidRPr="002447EF">
        <w:rPr>
          <w:spacing w:val="41"/>
        </w:rPr>
        <w:t xml:space="preserve"> </w:t>
      </w:r>
      <w:r w:rsidRPr="002447EF">
        <w:t>аппарате</w:t>
      </w:r>
      <w:r>
        <w:t xml:space="preserve"> </w:t>
      </w:r>
      <w:r w:rsidRPr="002447EF">
        <w:rPr>
          <w:spacing w:val="-62"/>
        </w:rPr>
        <w:t xml:space="preserve"> </w:t>
      </w:r>
      <w:r w:rsidRPr="002447EF">
        <w:t>избирательной</w:t>
      </w:r>
      <w:r>
        <w:t xml:space="preserve"> </w:t>
      </w:r>
      <w:r w:rsidRPr="002447EF">
        <w:rPr>
          <w:spacing w:val="-1"/>
        </w:rPr>
        <w:t xml:space="preserve"> </w:t>
      </w:r>
      <w:r w:rsidRPr="002447EF">
        <w:t>комиссии</w:t>
      </w:r>
      <w:r w:rsidRPr="002447EF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2447EF">
        <w:t>муниципального</w:t>
      </w:r>
      <w:r>
        <w:t xml:space="preserve"> </w:t>
      </w:r>
      <w:r w:rsidRPr="002447EF">
        <w:rPr>
          <w:spacing w:val="-2"/>
        </w:rPr>
        <w:t xml:space="preserve"> </w:t>
      </w:r>
      <w:r w:rsidRPr="002447EF">
        <w:t>образования»</w:t>
      </w:r>
      <w:r>
        <w:t xml:space="preserve"> </w:t>
      </w:r>
      <w:r w:rsidRPr="002447EF">
        <w:rPr>
          <w:spacing w:val="-1"/>
        </w:rPr>
        <w:t xml:space="preserve"> </w:t>
      </w:r>
      <w:r w:rsidRPr="002447EF">
        <w:t>исключить;</w:t>
      </w:r>
    </w:p>
    <w:p w:rsidR="00EF4B04" w:rsidRPr="002447EF" w:rsidRDefault="00EF4B04" w:rsidP="00EF4B0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1534"/>
      </w:pPr>
      <w:r w:rsidRPr="002447EF">
        <w:t>Статью</w:t>
      </w:r>
      <w:r w:rsidRPr="002447EF">
        <w:rPr>
          <w:spacing w:val="-2"/>
        </w:rPr>
        <w:t xml:space="preserve"> </w:t>
      </w:r>
      <w:r w:rsidRPr="002447EF">
        <w:t>25</w:t>
      </w:r>
      <w:r w:rsidRPr="002447EF">
        <w:rPr>
          <w:spacing w:val="-1"/>
        </w:rPr>
        <w:t xml:space="preserve"> </w:t>
      </w:r>
      <w:r w:rsidRPr="002447EF">
        <w:t>Устава</w:t>
      </w:r>
      <w:r w:rsidRPr="002447EF">
        <w:rPr>
          <w:spacing w:val="-1"/>
        </w:rPr>
        <w:t xml:space="preserve"> </w:t>
      </w:r>
      <w:r w:rsidRPr="002447EF">
        <w:t>признать</w:t>
      </w:r>
      <w:r w:rsidRPr="002447EF">
        <w:rPr>
          <w:spacing w:val="-1"/>
        </w:rPr>
        <w:t xml:space="preserve"> </w:t>
      </w:r>
      <w:r w:rsidRPr="002447EF">
        <w:t>утратившей</w:t>
      </w:r>
      <w:r w:rsidRPr="002447EF">
        <w:rPr>
          <w:spacing w:val="-1"/>
        </w:rPr>
        <w:t xml:space="preserve"> </w:t>
      </w:r>
      <w:r w:rsidRPr="002447EF">
        <w:t>силу;</w:t>
      </w:r>
    </w:p>
    <w:p w:rsidR="00EF4B04" w:rsidRPr="002447EF" w:rsidRDefault="00EF4B04" w:rsidP="00EF4B0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1534"/>
      </w:pPr>
      <w:r w:rsidRPr="002447EF">
        <w:t>В статье</w:t>
      </w:r>
      <w:r w:rsidRPr="002447EF">
        <w:rPr>
          <w:spacing w:val="-1"/>
        </w:rPr>
        <w:t xml:space="preserve"> </w:t>
      </w:r>
      <w:r w:rsidRPr="002447EF">
        <w:t>56</w:t>
      </w:r>
      <w:r>
        <w:t xml:space="preserve"> Устава:</w:t>
      </w:r>
    </w:p>
    <w:p w:rsidR="00EF4B04" w:rsidRPr="00833435" w:rsidRDefault="00EF4B04" w:rsidP="00EF4B04">
      <w:pPr>
        <w:pStyle w:val="a7"/>
        <w:ind w:firstLine="851"/>
        <w:jc w:val="both"/>
        <w:rPr>
          <w:rFonts w:eastAsia="Arial Unicode MS"/>
        </w:rPr>
      </w:pPr>
      <w:r w:rsidRPr="00833435">
        <w:rPr>
          <w:rFonts w:eastAsia="Arial Unicode MS"/>
        </w:rPr>
        <w:t>а)</w:t>
      </w:r>
      <w:r w:rsidRPr="00833435">
        <w:rPr>
          <w:rFonts w:eastAsia="Arial Unicode MS"/>
          <w:spacing w:val="1"/>
        </w:rPr>
        <w:t xml:space="preserve">  </w:t>
      </w:r>
      <w:r w:rsidRPr="00833435">
        <w:rPr>
          <w:rFonts w:eastAsia="Arial Unicode MS"/>
        </w:rPr>
        <w:t>в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части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2.1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слова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«законодательный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(представительный)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орган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государственной власти Томской области» заменить словами «законодательный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орган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Томской области»;</w:t>
      </w:r>
    </w:p>
    <w:p w:rsidR="00EF4B04" w:rsidRPr="00833435" w:rsidRDefault="00EF4B04" w:rsidP="00EF4B04">
      <w:pPr>
        <w:pStyle w:val="a7"/>
        <w:ind w:left="851"/>
        <w:jc w:val="both"/>
        <w:rPr>
          <w:rFonts w:eastAsia="Arial Unicode MS"/>
        </w:rPr>
      </w:pPr>
      <w:r w:rsidRPr="00833435">
        <w:rPr>
          <w:rFonts w:eastAsia="Arial Unicode MS"/>
        </w:rPr>
        <w:t>б)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в части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2.2:</w:t>
      </w:r>
    </w:p>
    <w:p w:rsidR="00EF4B04" w:rsidRPr="00833435" w:rsidRDefault="00EF4B04" w:rsidP="00EF4B04">
      <w:pPr>
        <w:pStyle w:val="a7"/>
        <w:jc w:val="both"/>
        <w:rPr>
          <w:rFonts w:eastAsia="Arial Unicode MS"/>
        </w:rPr>
      </w:pPr>
      <w:r>
        <w:rPr>
          <w:rFonts w:eastAsia="Arial Unicode MS"/>
        </w:rPr>
        <w:t xml:space="preserve">             - </w:t>
      </w:r>
      <w:r w:rsidRPr="00833435">
        <w:rPr>
          <w:rFonts w:eastAsia="Arial Unicode MS"/>
        </w:rPr>
        <w:t>слова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«законодательный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(представительный)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орган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государственной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власти субъекта Российской Федерации» заменить словами «законодательный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орган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Томской области»;</w:t>
      </w:r>
    </w:p>
    <w:p w:rsidR="00EF4B04" w:rsidRPr="00C676D7" w:rsidRDefault="00EF4B04" w:rsidP="00EF4B04">
      <w:pPr>
        <w:pStyle w:val="a7"/>
        <w:jc w:val="both"/>
        <w:rPr>
          <w:rFonts w:eastAsia="Arial Unicode MS"/>
        </w:rPr>
      </w:pPr>
      <w:r>
        <w:rPr>
          <w:rFonts w:eastAsia="Arial Unicode MS"/>
        </w:rPr>
        <w:t xml:space="preserve">               -  </w:t>
      </w:r>
      <w:r w:rsidRPr="00833435">
        <w:rPr>
          <w:rFonts w:eastAsia="Arial Unicode MS"/>
        </w:rPr>
        <w:t>слова «(руководитель высшего исполнительного органа государственной</w:t>
      </w:r>
      <w:r w:rsidRPr="00833435">
        <w:rPr>
          <w:rFonts w:eastAsia="Arial Unicode MS"/>
          <w:spacing w:val="-62"/>
        </w:rPr>
        <w:t xml:space="preserve"> </w:t>
      </w:r>
      <w:r w:rsidRPr="00833435">
        <w:rPr>
          <w:rFonts w:eastAsia="Arial Unicode MS"/>
        </w:rPr>
        <w:t>власти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субъекта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Российской Федерации)»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исключить.</w:t>
      </w:r>
    </w:p>
    <w:p w:rsidR="00EF4B04" w:rsidRPr="00225B15" w:rsidRDefault="00EF4B04" w:rsidP="00EF4B04">
      <w:pPr>
        <w:pStyle w:val="a7"/>
        <w:jc w:val="both"/>
      </w:pPr>
      <w:r>
        <w:t xml:space="preserve">             </w:t>
      </w:r>
      <w:r w:rsidRPr="006A5156">
        <w:t>2. Провести публичные слушания по внесению изменений и дополнений</w:t>
      </w:r>
      <w:r>
        <w:t xml:space="preserve"> </w:t>
      </w:r>
      <w:r w:rsidRPr="006A5156">
        <w:t xml:space="preserve"> в </w:t>
      </w:r>
      <w:r>
        <w:t xml:space="preserve">  </w:t>
      </w:r>
      <w:r w:rsidRPr="006A5156">
        <w:t xml:space="preserve">Устав  Володинского сельского поселения. </w:t>
      </w:r>
      <w:r>
        <w:t xml:space="preserve">   </w:t>
      </w:r>
    </w:p>
    <w:p w:rsidR="00EF4B04" w:rsidRPr="003379E6" w:rsidRDefault="00EF4B04" w:rsidP="00EF4B04">
      <w:pPr>
        <w:tabs>
          <w:tab w:val="left" w:pos="709"/>
          <w:tab w:val="left" w:pos="851"/>
        </w:tabs>
        <w:rPr>
          <w:bCs/>
        </w:rPr>
      </w:pPr>
      <w:r>
        <w:t xml:space="preserve">             3. Настоящее решение</w:t>
      </w:r>
      <w:r w:rsidRPr="003379E6">
        <w:t xml:space="preserve"> официально опубликовать (обнародовать)</w:t>
      </w:r>
      <w:r>
        <w:t xml:space="preserve"> в </w:t>
      </w:r>
      <w:r w:rsidRPr="003379E6">
        <w:t xml:space="preserve">информационном бюллетене Володинского сельского поселения и разместить на официальном сайте Володинского сельского поселения </w:t>
      </w:r>
      <w:r w:rsidRPr="003379E6">
        <w:rPr>
          <w:lang w:val="en-US"/>
        </w:rPr>
        <w:t>http</w:t>
      </w:r>
      <w:r>
        <w:t>:</w:t>
      </w:r>
      <w:r w:rsidRPr="00E074EA">
        <w:t>//</w:t>
      </w:r>
      <w:r w:rsidRPr="00E074EA">
        <w:rPr>
          <w:lang w:val="en-US"/>
        </w:rPr>
        <w:t>volodino</w:t>
      </w:r>
      <w:r w:rsidRPr="00E074EA">
        <w:t>70.</w:t>
      </w:r>
      <w:r w:rsidRPr="00E074EA">
        <w:rPr>
          <w:lang w:val="en-US"/>
        </w:rPr>
        <w:t>ru</w:t>
      </w:r>
      <w:r w:rsidRPr="00E074EA">
        <w:t>/</w:t>
      </w:r>
      <w:r w:rsidRPr="003379E6">
        <w:t xml:space="preserve"> в информационно-телекоммуникационной сети «Интернет».</w:t>
      </w:r>
    </w:p>
    <w:p w:rsidR="00EF4B04" w:rsidRPr="003379E6" w:rsidRDefault="00EF4B04" w:rsidP="00EF4B04">
      <w:pPr>
        <w:pStyle w:val="a5"/>
        <w:spacing w:after="0"/>
      </w:pPr>
      <w:r>
        <w:rPr>
          <w:bCs/>
        </w:rPr>
        <w:t xml:space="preserve">           4</w:t>
      </w:r>
      <w:r w:rsidRPr="003379E6">
        <w:rPr>
          <w:bCs/>
        </w:rPr>
        <w:t xml:space="preserve">. </w:t>
      </w:r>
      <w:r w:rsidRPr="003379E6">
        <w:t>Настоящее решение вступает в силу со дня его официального опубликования.</w:t>
      </w:r>
    </w:p>
    <w:p w:rsidR="00EF4B04" w:rsidRPr="003379E6" w:rsidRDefault="00EF4B04" w:rsidP="00EF4B04">
      <w:pPr>
        <w:pStyle w:val="1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</w:t>
      </w:r>
      <w:r w:rsidRPr="003379E6">
        <w:rPr>
          <w:sz w:val="24"/>
          <w:szCs w:val="24"/>
        </w:rPr>
        <w:t xml:space="preserve">. </w:t>
      </w:r>
      <w:proofErr w:type="gramStart"/>
      <w:r w:rsidRPr="003379E6">
        <w:rPr>
          <w:sz w:val="24"/>
          <w:szCs w:val="24"/>
        </w:rPr>
        <w:t>Контроль за</w:t>
      </w:r>
      <w:proofErr w:type="gramEnd"/>
      <w:r w:rsidRPr="003379E6">
        <w:rPr>
          <w:sz w:val="24"/>
          <w:szCs w:val="24"/>
        </w:rPr>
        <w:t xml:space="preserve"> исполнением настоящего решения возложить на контрольно</w:t>
      </w:r>
      <w:r>
        <w:rPr>
          <w:sz w:val="24"/>
          <w:szCs w:val="24"/>
        </w:rPr>
        <w:t>-правовой комитет Совета  Волод</w:t>
      </w:r>
      <w:r w:rsidRPr="003379E6">
        <w:rPr>
          <w:sz w:val="24"/>
          <w:szCs w:val="24"/>
        </w:rPr>
        <w:t>инского сельского поселения.</w:t>
      </w:r>
    </w:p>
    <w:p w:rsidR="00EF4B04" w:rsidRPr="003379E6" w:rsidRDefault="00EF4B04" w:rsidP="00EF4B04">
      <w:pPr>
        <w:pStyle w:val="1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</w:p>
    <w:p w:rsidR="00EF4B04" w:rsidRPr="00FF6FB9" w:rsidRDefault="00EF4B04" w:rsidP="00EF4B04"/>
    <w:p w:rsidR="00EF4B04" w:rsidRDefault="00EF4B04" w:rsidP="00EF4B04"/>
    <w:p w:rsidR="00EF4B04" w:rsidRPr="00FF6FB9" w:rsidRDefault="00EF4B04" w:rsidP="00EF4B04">
      <w:r w:rsidRPr="00FF6FB9">
        <w:t xml:space="preserve">Глава Володинского сельского поселения                          </w:t>
      </w:r>
      <w:r>
        <w:t xml:space="preserve">                             </w:t>
      </w:r>
      <w:r w:rsidRPr="00FF6FB9">
        <w:t xml:space="preserve">  Петрова Р.</w:t>
      </w:r>
      <w:r>
        <w:t>П.</w:t>
      </w:r>
      <w:bookmarkEnd w:id="0"/>
      <w:r w:rsidRPr="00FF6FB9">
        <w:t xml:space="preserve"> </w:t>
      </w:r>
    </w:p>
    <w:p w:rsidR="00EF4B04" w:rsidRDefault="00EF4B04" w:rsidP="00EF4B04"/>
    <w:p w:rsidR="00EF4B04" w:rsidRDefault="00EF4B04" w:rsidP="00EF4B04"/>
    <w:p w:rsidR="00EF4B04" w:rsidRDefault="00EF4B04" w:rsidP="00EF4B04"/>
    <w:p w:rsidR="00EF4B04" w:rsidRDefault="00EF4B04" w:rsidP="00EF4B04">
      <w:pPr>
        <w:ind w:right="515"/>
        <w:jc w:val="left"/>
        <w:rPr>
          <w:color w:val="000000"/>
        </w:rPr>
      </w:pPr>
    </w:p>
    <w:p w:rsidR="00EF4B04" w:rsidRDefault="00EF4B04" w:rsidP="00EF4B04">
      <w:pPr>
        <w:ind w:right="515" w:firstLine="561"/>
        <w:jc w:val="left"/>
        <w:rPr>
          <w:color w:val="000000"/>
        </w:rPr>
      </w:pPr>
    </w:p>
    <w:p w:rsidR="00EF4B04" w:rsidRDefault="00EF4B04" w:rsidP="00EF4B04">
      <w:pPr>
        <w:ind w:right="515" w:firstLine="561"/>
        <w:jc w:val="left"/>
        <w:rPr>
          <w:color w:val="000000"/>
        </w:rPr>
      </w:pPr>
    </w:p>
    <w:p w:rsidR="00EF4B04" w:rsidRDefault="00EF4B04" w:rsidP="00EF4B04">
      <w:pPr>
        <w:ind w:right="515" w:firstLine="561"/>
        <w:jc w:val="left"/>
        <w:rPr>
          <w:color w:val="000000"/>
        </w:rPr>
      </w:pPr>
    </w:p>
    <w:p w:rsidR="00EF4B04" w:rsidRDefault="00EF4B04" w:rsidP="00EF4B04">
      <w:pPr>
        <w:ind w:right="515" w:firstLine="561"/>
        <w:jc w:val="left"/>
        <w:rPr>
          <w:color w:val="000000"/>
        </w:rPr>
      </w:pPr>
    </w:p>
    <w:p w:rsidR="00EF4B04" w:rsidRDefault="00EF4B04" w:rsidP="00EF4B04">
      <w:pPr>
        <w:ind w:right="515" w:firstLine="561"/>
        <w:jc w:val="left"/>
        <w:rPr>
          <w:color w:val="000000"/>
        </w:rPr>
      </w:pPr>
    </w:p>
    <w:p w:rsidR="00EF4B04" w:rsidRDefault="00EF4B04" w:rsidP="00EF4B04">
      <w:pPr>
        <w:ind w:right="515" w:firstLine="561"/>
        <w:jc w:val="left"/>
        <w:rPr>
          <w:color w:val="000000"/>
        </w:rPr>
      </w:pPr>
    </w:p>
    <w:p w:rsidR="00EF4B04" w:rsidRDefault="00EF4B04" w:rsidP="00EF4B04">
      <w:pPr>
        <w:ind w:right="515" w:firstLine="561"/>
        <w:jc w:val="left"/>
        <w:rPr>
          <w:color w:val="000000"/>
        </w:rPr>
      </w:pPr>
    </w:p>
    <w:p w:rsidR="00EF4B04" w:rsidRDefault="00EF4B04" w:rsidP="00EF4B04">
      <w:pPr>
        <w:ind w:right="515" w:firstLine="561"/>
        <w:jc w:val="left"/>
        <w:rPr>
          <w:color w:val="000000"/>
        </w:rPr>
      </w:pPr>
    </w:p>
    <w:p w:rsidR="00EF4B04" w:rsidRDefault="00EF4B04" w:rsidP="00EF4B04">
      <w:pPr>
        <w:ind w:right="515" w:firstLine="561"/>
        <w:jc w:val="left"/>
        <w:rPr>
          <w:color w:val="000000"/>
        </w:rPr>
      </w:pPr>
    </w:p>
    <w:p w:rsidR="00E60252" w:rsidRPr="00EF4B04" w:rsidRDefault="00E60252"/>
    <w:sectPr w:rsidR="00E60252" w:rsidRPr="00EF4B04" w:rsidSect="00EF4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B5F"/>
    <w:multiLevelType w:val="hybridMultilevel"/>
    <w:tmpl w:val="F5CA1020"/>
    <w:lvl w:ilvl="0" w:tplc="0BA624CC">
      <w:start w:val="1"/>
      <w:numFmt w:val="decimal"/>
      <w:lvlText w:val="%1)"/>
      <w:lvlJc w:val="left"/>
      <w:pPr>
        <w:ind w:left="118" w:hanging="70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EAD46E4C">
      <w:numFmt w:val="bullet"/>
      <w:lvlText w:val="•"/>
      <w:lvlJc w:val="left"/>
      <w:pPr>
        <w:ind w:left="1038" w:hanging="707"/>
      </w:pPr>
      <w:rPr>
        <w:rFonts w:hint="default"/>
        <w:lang w:val="ru-RU" w:eastAsia="en-US" w:bidi="ar-SA"/>
      </w:rPr>
    </w:lvl>
    <w:lvl w:ilvl="2" w:tplc="CEE822A0">
      <w:numFmt w:val="bullet"/>
      <w:lvlText w:val="•"/>
      <w:lvlJc w:val="left"/>
      <w:pPr>
        <w:ind w:left="1957" w:hanging="707"/>
      </w:pPr>
      <w:rPr>
        <w:rFonts w:hint="default"/>
        <w:lang w:val="ru-RU" w:eastAsia="en-US" w:bidi="ar-SA"/>
      </w:rPr>
    </w:lvl>
    <w:lvl w:ilvl="3" w:tplc="BEE60064">
      <w:numFmt w:val="bullet"/>
      <w:lvlText w:val="•"/>
      <w:lvlJc w:val="left"/>
      <w:pPr>
        <w:ind w:left="2876" w:hanging="707"/>
      </w:pPr>
      <w:rPr>
        <w:rFonts w:hint="default"/>
        <w:lang w:val="ru-RU" w:eastAsia="en-US" w:bidi="ar-SA"/>
      </w:rPr>
    </w:lvl>
    <w:lvl w:ilvl="4" w:tplc="56F69994">
      <w:numFmt w:val="bullet"/>
      <w:lvlText w:val="•"/>
      <w:lvlJc w:val="left"/>
      <w:pPr>
        <w:ind w:left="3794" w:hanging="707"/>
      </w:pPr>
      <w:rPr>
        <w:rFonts w:hint="default"/>
        <w:lang w:val="ru-RU" w:eastAsia="en-US" w:bidi="ar-SA"/>
      </w:rPr>
    </w:lvl>
    <w:lvl w:ilvl="5" w:tplc="57BA0E86">
      <w:numFmt w:val="bullet"/>
      <w:lvlText w:val="•"/>
      <w:lvlJc w:val="left"/>
      <w:pPr>
        <w:ind w:left="4713" w:hanging="707"/>
      </w:pPr>
      <w:rPr>
        <w:rFonts w:hint="default"/>
        <w:lang w:val="ru-RU" w:eastAsia="en-US" w:bidi="ar-SA"/>
      </w:rPr>
    </w:lvl>
    <w:lvl w:ilvl="6" w:tplc="71625142">
      <w:numFmt w:val="bullet"/>
      <w:lvlText w:val="•"/>
      <w:lvlJc w:val="left"/>
      <w:pPr>
        <w:ind w:left="5632" w:hanging="707"/>
      </w:pPr>
      <w:rPr>
        <w:rFonts w:hint="default"/>
        <w:lang w:val="ru-RU" w:eastAsia="en-US" w:bidi="ar-SA"/>
      </w:rPr>
    </w:lvl>
    <w:lvl w:ilvl="7" w:tplc="E6A29A2C">
      <w:numFmt w:val="bullet"/>
      <w:lvlText w:val="•"/>
      <w:lvlJc w:val="left"/>
      <w:pPr>
        <w:ind w:left="6550" w:hanging="707"/>
      </w:pPr>
      <w:rPr>
        <w:rFonts w:hint="default"/>
        <w:lang w:val="ru-RU" w:eastAsia="en-US" w:bidi="ar-SA"/>
      </w:rPr>
    </w:lvl>
    <w:lvl w:ilvl="8" w:tplc="0C36E954">
      <w:numFmt w:val="bullet"/>
      <w:lvlText w:val="•"/>
      <w:lvlJc w:val="left"/>
      <w:pPr>
        <w:ind w:left="7469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04"/>
    <w:rsid w:val="0017022D"/>
    <w:rsid w:val="00716718"/>
    <w:rsid w:val="00E60252"/>
    <w:rsid w:val="00EF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цы нейминг"/>
    <w:basedOn w:val="a"/>
    <w:link w:val="a4"/>
    <w:uiPriority w:val="1"/>
    <w:qFormat/>
    <w:rsid w:val="00EF4B04"/>
    <w:pPr>
      <w:ind w:left="708"/>
      <w:jc w:val="left"/>
    </w:pPr>
  </w:style>
  <w:style w:type="paragraph" w:styleId="a5">
    <w:name w:val="Body Text"/>
    <w:basedOn w:val="a"/>
    <w:link w:val="a6"/>
    <w:uiPriority w:val="99"/>
    <w:semiHidden/>
    <w:unhideWhenUsed/>
    <w:rsid w:val="00EF4B0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F4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F4B0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EF4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аблицы нейминг Знак"/>
    <w:link w:val="a3"/>
    <w:uiPriority w:val="1"/>
    <w:qFormat/>
    <w:locked/>
    <w:rsid w:val="00EF4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rsid w:val="00EF4B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F4B04"/>
    <w:pPr>
      <w:shd w:val="clear" w:color="auto" w:fill="FFFFFF"/>
      <w:spacing w:after="300" w:line="0" w:lineRule="atLeast"/>
      <w:ind w:hanging="32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2023-06-20T11:40:00Z</dcterms:created>
  <dcterms:modified xsi:type="dcterms:W3CDTF">2023-06-20T11:41:00Z</dcterms:modified>
</cp:coreProperties>
</file>